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2A" w:rsidRDefault="00306241" w:rsidP="002E116B">
      <w:pPr>
        <w:jc w:val="both"/>
      </w:pPr>
      <w:r>
        <w:t>Jak na sušák na boty?</w:t>
      </w:r>
    </w:p>
    <w:p w:rsidR="00306241" w:rsidRDefault="00306241" w:rsidP="002E116B">
      <w:pPr>
        <w:jc w:val="both"/>
      </w:pPr>
    </w:p>
    <w:p w:rsidR="00306241" w:rsidRDefault="00306241" w:rsidP="002E116B">
      <w:pPr>
        <w:jc w:val="both"/>
      </w:pPr>
      <w:r>
        <w:t xml:space="preserve">Sušák na boty obsahuje </w:t>
      </w:r>
      <w:r w:rsidR="002E116B">
        <w:t xml:space="preserve">převážně </w:t>
      </w:r>
      <w:r>
        <w:t>držáky na boty pro dospělé. Spodní řada je určena pro malé botičky.</w:t>
      </w:r>
    </w:p>
    <w:p w:rsidR="00306241" w:rsidRDefault="00306241" w:rsidP="002E116B">
      <w:pPr>
        <w:jc w:val="both"/>
      </w:pPr>
      <w:r>
        <w:t xml:space="preserve">Ovládání sušáku je jednoduché, vlevo dole najdete otočné kolečko, kterým nastavujete intenzitu teploty sušáku. </w:t>
      </w:r>
    </w:p>
    <w:p w:rsidR="002E116B" w:rsidRDefault="002E116B" w:rsidP="002E116B">
      <w:pPr>
        <w:jc w:val="both"/>
      </w:pPr>
      <w:r>
        <w:t>Prosíme, nenechávejt</w:t>
      </w:r>
      <w:bookmarkStart w:id="0" w:name="_GoBack"/>
      <w:bookmarkEnd w:id="0"/>
      <w:r>
        <w:t>e topení zapnuté, pokud jen nechcete využít.</w:t>
      </w:r>
    </w:p>
    <w:sectPr w:rsidR="002E1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1"/>
    <w:rsid w:val="00276E2A"/>
    <w:rsid w:val="002E116B"/>
    <w:rsid w:val="003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FCCE3-6D61-40E3-8ABF-8E80515A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liborek@kyjonka.cz</dc:creator>
  <cp:keywords/>
  <dc:description/>
  <cp:lastModifiedBy>liborek@kyjonka.cz</cp:lastModifiedBy>
  <cp:revision>1</cp:revision>
  <dcterms:created xsi:type="dcterms:W3CDTF">2020-12-10T21:33:00Z</dcterms:created>
  <dcterms:modified xsi:type="dcterms:W3CDTF">2020-12-10T21:47:00Z</dcterms:modified>
</cp:coreProperties>
</file>